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54" w:rsidRPr="002D6CD1" w:rsidRDefault="00637254" w:rsidP="0063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7254" w:rsidRPr="002D6CD1" w:rsidRDefault="00637254" w:rsidP="0063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637254" w:rsidRPr="002D6CD1" w:rsidRDefault="00637254" w:rsidP="0063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54" w:rsidRPr="002D6CD1" w:rsidRDefault="00637254" w:rsidP="0063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54" w:rsidRPr="002D6CD1" w:rsidRDefault="00637254" w:rsidP="0063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637254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54" w:rsidRPr="002D6CD1" w:rsidRDefault="00637254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54" w:rsidRPr="002D6CD1" w:rsidRDefault="00637254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54" w:rsidRPr="002D6CD1" w:rsidRDefault="00637254" w:rsidP="0066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54" w:rsidRPr="002D6CD1" w:rsidRDefault="00637254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8413A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2D6CD1" w:rsidRDefault="00D8413A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D84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«Наша Победа»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2-9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8413A" w:rsidRPr="00A238ED" w:rsidRDefault="00D8413A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D8413A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2D6CD1" w:rsidRDefault="00D8413A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D84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видео-лекций «Этот день мы приближали, как могли», посвященных Дню Победы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мая</w:t>
            </w:r>
          </w:p>
          <w:p w:rsidR="00D8413A" w:rsidRPr="00A238ED" w:rsidRDefault="00D8413A" w:rsidP="007D3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8413A" w:rsidRPr="00A238ED" w:rsidRDefault="00D8413A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D8413A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2D6CD1" w:rsidRDefault="00D8413A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D84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«Музейная ночь», посвященная </w:t>
            </w:r>
            <w:r w:rsidRPr="004A6B7D">
              <w:rPr>
                <w:rFonts w:ascii="Times New Roman" w:hAnsi="Times New Roman" w:cs="Times New Roman"/>
                <w:sz w:val="28"/>
                <w:szCs w:val="28"/>
              </w:rPr>
              <w:t>Международному Дню музеев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8413A" w:rsidRPr="00A238ED" w:rsidRDefault="00D8413A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D8413A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Default="00D8413A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D84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«Пионерская атрибутика» в рамках акции «Музейная ночь»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18-31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8413A" w:rsidRPr="00A238ED" w:rsidRDefault="00D8413A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3A" w:rsidRPr="00A238ED" w:rsidRDefault="00D8413A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8413A" w:rsidRPr="00A238ED" w:rsidRDefault="00D8413A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D8413A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2D6CD1" w:rsidRDefault="00D8413A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D84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«Пионер - всем пример», посвященная Дню пионерии в рамках акции «Музейная ночь»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18-31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3A" w:rsidRPr="00A238ED" w:rsidRDefault="00D8413A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8413A" w:rsidRPr="00A238ED" w:rsidRDefault="00D8413A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</w:tbl>
    <w:p w:rsidR="00637254" w:rsidRPr="002D6CD1" w:rsidRDefault="00637254" w:rsidP="0063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254" w:rsidRPr="002D6CD1" w:rsidRDefault="00637254" w:rsidP="0063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254" w:rsidRPr="002D6CD1" w:rsidRDefault="00637254" w:rsidP="0063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254" w:rsidRPr="002D6CD1" w:rsidRDefault="00637254" w:rsidP="0063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Директор  МБУК </w:t>
      </w:r>
      <w:r w:rsidR="00CF717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7254" w:rsidRPr="002D6CD1" w:rsidRDefault="00637254" w:rsidP="0063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«Историко-краеведческий музей»                           </w:t>
      </w:r>
      <w:r w:rsidR="00CF71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6CD1">
        <w:rPr>
          <w:rFonts w:ascii="Times New Roman" w:hAnsi="Times New Roman" w:cs="Times New Roman"/>
          <w:sz w:val="28"/>
          <w:szCs w:val="28"/>
        </w:rPr>
        <w:t xml:space="preserve">      </w:t>
      </w:r>
      <w:r w:rsidR="00CF717A">
        <w:rPr>
          <w:rFonts w:ascii="Times New Roman" w:hAnsi="Times New Roman" w:cs="Times New Roman"/>
          <w:sz w:val="28"/>
          <w:szCs w:val="28"/>
        </w:rPr>
        <w:t>И.Г. Громова</w:t>
      </w:r>
    </w:p>
    <w:p w:rsidR="00B31E3F" w:rsidRDefault="00CF717A" w:rsidP="00CF717A">
      <w:pPr>
        <w:jc w:val="right"/>
      </w:pPr>
      <w:r>
        <w:t xml:space="preserve"> </w:t>
      </w:r>
    </w:p>
    <w:sectPr w:rsidR="00B31E3F" w:rsidSect="0014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37254"/>
    <w:rsid w:val="001442FA"/>
    <w:rsid w:val="00637254"/>
    <w:rsid w:val="00643017"/>
    <w:rsid w:val="00B31E3F"/>
    <w:rsid w:val="00CF717A"/>
    <w:rsid w:val="00D8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2016-11-11T19:52:00Z</dcterms:created>
  <dcterms:modified xsi:type="dcterms:W3CDTF">2017-04-12T10:25:00Z</dcterms:modified>
</cp:coreProperties>
</file>