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Начальник Отдела культуры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 «Кардымовский район»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238ED">
        <w:rPr>
          <w:rFonts w:ascii="Times New Roman" w:hAnsi="Times New Roman" w:cs="Times New Roman"/>
          <w:sz w:val="28"/>
          <w:szCs w:val="28"/>
        </w:rPr>
        <w:t>_____________Р.К.Кадилина</w:t>
      </w:r>
      <w:proofErr w:type="spellEnd"/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«___»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238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38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работы МБУК «Историко-краеведческий музей»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Администрации МО «Кардымовский район»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п. Кардымово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A238ED">
        <w:rPr>
          <w:rStyle w:val="a4"/>
          <w:rFonts w:ascii="Times New Roman" w:hAnsi="Times New Roman" w:cs="Times New Roman"/>
          <w:sz w:val="28"/>
          <w:szCs w:val="28"/>
        </w:rPr>
        <w:t>Музей</w:t>
      </w:r>
      <w:r w:rsidRPr="00A238ED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A238E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A238ED">
        <w:rPr>
          <w:rFonts w:ascii="Times New Roman" w:hAnsi="Times New Roman" w:cs="Times New Roman"/>
          <w:sz w:val="28"/>
          <w:szCs w:val="28"/>
        </w:rPr>
        <w:t xml:space="preserve"> институт, в котором собираются, изучаются и хранятся памятники искусства, истории, науки, техники и других сфер деятельности человечества. Кроме того, этого учреждение занимается просветительской деятельностью, выставляя экспонаты на обозрение публики.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И как любой другой  </w:t>
      </w:r>
      <w:proofErr w:type="spellStart"/>
      <w:r w:rsidRPr="00A238E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A238ED">
        <w:rPr>
          <w:rFonts w:ascii="Times New Roman" w:hAnsi="Times New Roman" w:cs="Times New Roman"/>
          <w:sz w:val="28"/>
          <w:szCs w:val="28"/>
        </w:rPr>
        <w:t xml:space="preserve">  институт  музей выполняет определенные функции: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документирование</w:t>
      </w:r>
      <w:r w:rsidRPr="00A238ED">
        <w:rPr>
          <w:rFonts w:ascii="Times New Roman" w:hAnsi="Times New Roman" w:cs="Times New Roman"/>
          <w:sz w:val="28"/>
          <w:szCs w:val="28"/>
        </w:rPr>
        <w:t>: отражение, с помощью экспозиций, различных факторов, событий произошедших в обществе;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образование и воспитание</w:t>
      </w:r>
      <w:r w:rsidRPr="00A238ED">
        <w:rPr>
          <w:rFonts w:ascii="Times New Roman" w:hAnsi="Times New Roman" w:cs="Times New Roman"/>
          <w:sz w:val="28"/>
          <w:szCs w:val="28"/>
        </w:rPr>
        <w:t xml:space="preserve">: знакомство посетителей с </w:t>
      </w:r>
      <w:r w:rsidR="009A3279">
        <w:rPr>
          <w:rFonts w:ascii="Times New Roman" w:hAnsi="Times New Roman" w:cs="Times New Roman"/>
          <w:sz w:val="28"/>
          <w:szCs w:val="28"/>
        </w:rPr>
        <w:t>историей региона</w:t>
      </w:r>
      <w:r w:rsidRPr="00A238ED">
        <w:rPr>
          <w:rFonts w:ascii="Times New Roman" w:hAnsi="Times New Roman" w:cs="Times New Roman"/>
          <w:sz w:val="28"/>
          <w:szCs w:val="28"/>
        </w:rPr>
        <w:t>, знакомство с творческими людьми, формирование эстетического вкуса;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организация досуга</w:t>
      </w:r>
      <w:r w:rsidRPr="00A238ED">
        <w:rPr>
          <w:rFonts w:ascii="Times New Roman" w:hAnsi="Times New Roman" w:cs="Times New Roman"/>
          <w:sz w:val="28"/>
          <w:szCs w:val="28"/>
        </w:rPr>
        <w:t>: проведение привлекательных для посетителей форм экскурсий, познавательных бесед и лекций, воссоздание интерьеров помещений, оформление выставок, использование театрализованных форм работы  и т.п.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Именно уровень развития и постановка музейного дела говорит об общей культурной степени народа и о том, как население страны относится к своему прошлому, чем дорожит и гордится.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Культурное наследие народов, сохраняясь и накапливаясь в музеях, служит для удовлетворения социальных потребностей человека, таких, как память, системное изучение истории, ценностное отношение к национальному наследию, нравственность, гражданственность, патриотизм и т.д.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МБУК «Историко-краеведческий музей»  является  </w:t>
      </w:r>
      <w:r w:rsidRPr="00A238ED">
        <w:rPr>
          <w:rFonts w:ascii="Times New Roman" w:hAnsi="Times New Roman" w:cs="Times New Roman"/>
          <w:sz w:val="28"/>
          <w:szCs w:val="28"/>
        </w:rPr>
        <w:t>лицом Кардымовского района, так как посредств</w:t>
      </w:r>
      <w:r w:rsidR="00CD5392">
        <w:rPr>
          <w:rFonts w:ascii="Times New Roman" w:hAnsi="Times New Roman" w:cs="Times New Roman"/>
          <w:sz w:val="28"/>
          <w:szCs w:val="28"/>
        </w:rPr>
        <w:t>о</w:t>
      </w:r>
      <w:r w:rsidRPr="00A238ED">
        <w:rPr>
          <w:rFonts w:ascii="Times New Roman" w:hAnsi="Times New Roman" w:cs="Times New Roman"/>
          <w:sz w:val="28"/>
          <w:szCs w:val="28"/>
        </w:rPr>
        <w:t xml:space="preserve">м  музейных предметов воссоздаёт совокупность общественной, материальной и духовной </w:t>
      </w:r>
      <w:r w:rsidR="00CD5392">
        <w:rPr>
          <w:rFonts w:ascii="Times New Roman" w:hAnsi="Times New Roman" w:cs="Times New Roman"/>
          <w:sz w:val="28"/>
          <w:szCs w:val="28"/>
        </w:rPr>
        <w:t>жизней</w:t>
      </w:r>
      <w:r w:rsidRPr="00A238ED">
        <w:rPr>
          <w:rFonts w:ascii="Times New Roman" w:hAnsi="Times New Roman" w:cs="Times New Roman"/>
          <w:sz w:val="28"/>
          <w:szCs w:val="28"/>
        </w:rPr>
        <w:t xml:space="preserve"> поколений на протяжении длительного периода</w:t>
      </w:r>
      <w:r w:rsidR="00CD5392">
        <w:rPr>
          <w:rFonts w:ascii="Times New Roman" w:hAnsi="Times New Roman" w:cs="Times New Roman"/>
          <w:sz w:val="28"/>
          <w:szCs w:val="28"/>
        </w:rPr>
        <w:t>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        Тесное сотрудничество районного музея с учреждениями дошкольного и школьного образования, учреждениями дополнительного образования и культуры, а также общественными организациями (поисковые отряды, Общество инвалидов, Совет ветеранов и т.д.)  позволяет охватить все возрастные категории населения Кардымовского района.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ЦЕЛИ И ЗАДАЧИ: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Основными целями деятельности музея является сохранение, популяризация культурного и исторического наследия Кардымовского района.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При этом предусматривается решение следующих задач: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комплектование музейных фондов;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 изучение музейных предметов;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учет и хранение музейных предметов в соответствии с современными</w:t>
      </w:r>
      <w:r w:rsidR="00CD5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требованиями;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экспонирование музейных предметов и коллекций.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t>ОРГАНИЗАЦИЯ МУЗЕЙНОГО ОБСЛУЖИВАНИЯ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расширение доступа населения к музейным коллекциям и музейным предметам;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экспозиционно-выставочная деятельность;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экскурсионное, лекционное, консультационное обслуживание посетителей.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 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238ED">
        <w:rPr>
          <w:rFonts w:ascii="Times New Roman" w:eastAsia="Calibri" w:hAnsi="Times New Roman" w:cs="Times New Roman"/>
          <w:b/>
          <w:sz w:val="28"/>
          <w:szCs w:val="28"/>
        </w:rPr>
        <w:t xml:space="preserve"> ГОД: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хранение, пополнение и экспонирование музейных предметов;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формирование ценностного отношения к историко-культурному наследию родного края;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популяризация народно-прикладного творчества;  сохранение и возрождение народных традиций,  ремесел (клуб «Истоки»);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духовно-патриотическое воспитание молодежи (встречи со знаменитыми и интересными людьми, выставки, беседы, тематические циклы лекций);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развитие у детей и подростков</w:t>
      </w:r>
      <w:r w:rsidRPr="00A238ED">
        <w:rPr>
          <w:rFonts w:ascii="Times New Roman" w:hAnsi="Times New Roman" w:cs="Times New Roman"/>
          <w:sz w:val="28"/>
          <w:szCs w:val="28"/>
        </w:rPr>
        <w:t xml:space="preserve"> способностей к культурному, научно-исследовательскому и художественному творчеству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(клуб «Родина»).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КОНТРОЛЬНЫЕ ПОКАЗАТЕЛИ НА  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 ГОД: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Значения контрольных показателей: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Количество посетителей музея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061">
        <w:rPr>
          <w:rFonts w:ascii="Times New Roman" w:hAnsi="Times New Roman" w:cs="Times New Roman"/>
          <w:sz w:val="28"/>
          <w:szCs w:val="28"/>
        </w:rPr>
        <w:t xml:space="preserve">4250 </w:t>
      </w:r>
      <w:r w:rsidRPr="00A238ED">
        <w:rPr>
          <w:rFonts w:ascii="Times New Roman" w:hAnsi="Times New Roman" w:cs="Times New Roman"/>
          <w:sz w:val="28"/>
          <w:szCs w:val="28"/>
        </w:rPr>
        <w:t>человек.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Формы музейной деятельности: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1. Экскурсии всех видов (обзорные, тематические, дорожные) –</w:t>
      </w:r>
      <w:r w:rsidR="00080190">
        <w:rPr>
          <w:rFonts w:ascii="Times New Roman" w:hAnsi="Times New Roman" w:cs="Times New Roman"/>
          <w:sz w:val="28"/>
          <w:szCs w:val="28"/>
        </w:rPr>
        <w:t xml:space="preserve"> 150</w:t>
      </w:r>
      <w:r w:rsidR="00CD5392">
        <w:rPr>
          <w:rFonts w:ascii="Times New Roman" w:hAnsi="Times New Roman" w:cs="Times New Roman"/>
          <w:sz w:val="28"/>
          <w:szCs w:val="28"/>
        </w:rPr>
        <w:t xml:space="preserve">; </w:t>
      </w:r>
      <w:r w:rsidRPr="00A238ED">
        <w:rPr>
          <w:rFonts w:ascii="Times New Roman" w:hAnsi="Times New Roman" w:cs="Times New Roman"/>
          <w:sz w:val="28"/>
          <w:szCs w:val="28"/>
        </w:rPr>
        <w:t>2. Выставки  –</w:t>
      </w:r>
      <w:r w:rsidR="00080190">
        <w:rPr>
          <w:rFonts w:ascii="Times New Roman" w:hAnsi="Times New Roman" w:cs="Times New Roman"/>
          <w:sz w:val="28"/>
          <w:szCs w:val="28"/>
        </w:rPr>
        <w:t xml:space="preserve"> </w:t>
      </w:r>
      <w:r w:rsidR="009A3279">
        <w:rPr>
          <w:rFonts w:ascii="Times New Roman" w:hAnsi="Times New Roman" w:cs="Times New Roman"/>
          <w:sz w:val="28"/>
          <w:szCs w:val="28"/>
        </w:rPr>
        <w:t>20</w:t>
      </w:r>
      <w:r w:rsidR="00CD5392">
        <w:rPr>
          <w:rFonts w:ascii="Times New Roman" w:hAnsi="Times New Roman" w:cs="Times New Roman"/>
          <w:sz w:val="28"/>
          <w:szCs w:val="28"/>
        </w:rPr>
        <w:t xml:space="preserve">; </w:t>
      </w:r>
      <w:r w:rsidRPr="00A238ED">
        <w:rPr>
          <w:rFonts w:ascii="Times New Roman" w:hAnsi="Times New Roman" w:cs="Times New Roman"/>
          <w:sz w:val="28"/>
          <w:szCs w:val="28"/>
        </w:rPr>
        <w:t xml:space="preserve">3. Лекции – </w:t>
      </w:r>
      <w:r w:rsidR="00080190">
        <w:rPr>
          <w:rFonts w:ascii="Times New Roman" w:hAnsi="Times New Roman" w:cs="Times New Roman"/>
          <w:sz w:val="28"/>
          <w:szCs w:val="28"/>
        </w:rPr>
        <w:t>18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Доля представленных (во всех формах) зрителю музейных предметов  от общего количества музейных предметов основного фонда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279">
        <w:rPr>
          <w:rFonts w:ascii="Times New Roman" w:hAnsi="Times New Roman" w:cs="Times New Roman"/>
          <w:sz w:val="28"/>
          <w:szCs w:val="28"/>
        </w:rPr>
        <w:t>80</w:t>
      </w:r>
      <w:r w:rsidRPr="00A238ED">
        <w:rPr>
          <w:rFonts w:ascii="Times New Roman" w:hAnsi="Times New Roman" w:cs="Times New Roman"/>
          <w:sz w:val="28"/>
          <w:szCs w:val="28"/>
        </w:rPr>
        <w:t>%.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Доходы от экскурсионной деятельности  -  </w:t>
      </w:r>
      <w:r w:rsidR="00374C55">
        <w:rPr>
          <w:rFonts w:ascii="Times New Roman" w:hAnsi="Times New Roman" w:cs="Times New Roman"/>
          <w:sz w:val="28"/>
          <w:szCs w:val="28"/>
        </w:rPr>
        <w:t xml:space="preserve">18 000 </w:t>
      </w:r>
      <w:r w:rsidRPr="00A238ED">
        <w:rPr>
          <w:rFonts w:ascii="Times New Roman" w:hAnsi="Times New Roman" w:cs="Times New Roman"/>
          <w:sz w:val="28"/>
          <w:szCs w:val="28"/>
        </w:rPr>
        <w:t>рублей.</w:t>
      </w:r>
    </w:p>
    <w:p w:rsidR="00A238ED" w:rsidRPr="00A238ED" w:rsidRDefault="00A238ED" w:rsidP="00A238ED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ПЛАН РАБОТЫ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МБУК «Историко-краеведческий музей» 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год.                                                                                                                           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238ED" w:rsidRPr="00A238ED" w:rsidRDefault="00A238ED" w:rsidP="00A238E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38ED">
        <w:rPr>
          <w:b/>
          <w:sz w:val="28"/>
          <w:szCs w:val="28"/>
        </w:rPr>
        <w:t xml:space="preserve">Научно-исследовательская работа.  </w:t>
      </w:r>
    </w:p>
    <w:p w:rsidR="00A238ED" w:rsidRPr="00A238ED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276"/>
        <w:gridCol w:w="2409"/>
      </w:tblGrid>
      <w:tr w:rsidR="00A238ED" w:rsidRPr="00A238ED" w:rsidTr="007E56F7">
        <w:trPr>
          <w:trHeight w:val="1281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Организация научно-исследовательской деятельности по краеведению учащихся школ  Кардымовского района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  <w:p w:rsidR="00A238ED" w:rsidRPr="00A238ED" w:rsidRDefault="00CD539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A238ED" w:rsidTr="007E56F7">
        <w:trPr>
          <w:trHeight w:val="1219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Научное описание музейных предметов для внесения в электронную базу данных </w:t>
            </w:r>
            <w:proofErr w:type="spellStart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Госкаталога</w:t>
            </w:r>
            <w:proofErr w:type="spellEnd"/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38ED">
        <w:rPr>
          <w:rFonts w:ascii="Times New Roman" w:hAnsi="Times New Roman" w:cs="Times New Roman"/>
          <w:b/>
          <w:sz w:val="28"/>
          <w:szCs w:val="28"/>
        </w:rPr>
        <w:t>Научное комплектование фондов.</w:t>
      </w:r>
    </w:p>
    <w:p w:rsidR="00A238ED" w:rsidRPr="009A3279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276"/>
        <w:gridCol w:w="2409"/>
      </w:tblGrid>
      <w:tr w:rsidR="00A238ED" w:rsidRPr="00A238ED" w:rsidTr="007E56F7">
        <w:trPr>
          <w:trHeight w:val="1195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CD5392">
              <w:rPr>
                <w:rFonts w:ascii="Times New Roman" w:hAnsi="Times New Roman" w:cs="Times New Roman"/>
                <w:sz w:val="28"/>
                <w:szCs w:val="28"/>
              </w:rPr>
              <w:t>фондов музея новыми экспонатами</w:t>
            </w:r>
          </w:p>
        </w:tc>
        <w:tc>
          <w:tcPr>
            <w:tcW w:w="1276" w:type="dxa"/>
          </w:tcPr>
          <w:p w:rsidR="00A238ED" w:rsidRPr="009A3279" w:rsidRDefault="00A238ED" w:rsidP="00CD5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A238ED" w:rsidTr="007E56F7">
        <w:trPr>
          <w:trHeight w:val="1008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238ED" w:rsidRPr="00A238ED" w:rsidRDefault="00A238ED" w:rsidP="00CD5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Пополнение  информационных архивов по краеведению</w:t>
            </w:r>
          </w:p>
        </w:tc>
        <w:tc>
          <w:tcPr>
            <w:tcW w:w="1276" w:type="dxa"/>
          </w:tcPr>
          <w:p w:rsidR="00A238ED" w:rsidRPr="00A238ED" w:rsidRDefault="00A238ED" w:rsidP="00CD5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238ED" w:rsidRPr="009A3279" w:rsidRDefault="00A238ED" w:rsidP="009A327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A3279">
        <w:rPr>
          <w:b/>
          <w:sz w:val="28"/>
          <w:szCs w:val="28"/>
        </w:rPr>
        <w:t>Экспозиционно-выставочная работа.</w:t>
      </w:r>
    </w:p>
    <w:p w:rsidR="00A238ED" w:rsidRPr="00A238ED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5204"/>
        <w:gridCol w:w="1276"/>
        <w:gridCol w:w="2409"/>
      </w:tblGrid>
      <w:tr w:rsidR="00A238ED" w:rsidRPr="00A238ED" w:rsidTr="007E56F7">
        <w:tc>
          <w:tcPr>
            <w:tcW w:w="858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04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238ED" w:rsidRPr="00A238ED" w:rsidTr="006C482D">
        <w:trPr>
          <w:trHeight w:val="463"/>
        </w:trPr>
        <w:tc>
          <w:tcPr>
            <w:tcW w:w="85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04" w:type="dxa"/>
          </w:tcPr>
          <w:p w:rsidR="00A238ED" w:rsidRPr="00A238ED" w:rsidRDefault="00080190" w:rsidP="00904A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«Былинные богатыри»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374C55" w:rsidRPr="00A238ED" w:rsidRDefault="008C118B" w:rsidP="00374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A238ED" w:rsidTr="007E56F7">
        <w:tc>
          <w:tcPr>
            <w:tcW w:w="85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04" w:type="dxa"/>
          </w:tcPr>
          <w:p w:rsidR="00A238ED" w:rsidRPr="00A238ED" w:rsidRDefault="00080190" w:rsidP="008D1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 w:rsidR="000C0242">
              <w:rPr>
                <w:rFonts w:ascii="Times New Roman" w:hAnsi="Times New Roman" w:cs="Times New Roman"/>
                <w:sz w:val="28"/>
                <w:szCs w:val="28"/>
              </w:rPr>
              <w:t>России верные сыны», посвященная Дню памяти россиян, исполнявших служебный долг за пределами Отечества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080190" w:rsidRPr="00A238ED" w:rsidTr="007E56F7">
        <w:tc>
          <w:tcPr>
            <w:tcW w:w="858" w:type="dxa"/>
          </w:tcPr>
          <w:p w:rsidR="00080190" w:rsidRPr="00A238ED" w:rsidRDefault="00080190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04" w:type="dxa"/>
          </w:tcPr>
          <w:p w:rsidR="00080190" w:rsidRPr="00A238ED" w:rsidRDefault="00AD5C7E" w:rsidP="00D654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«Поисковый отряд</w:t>
            </w:r>
            <w:r w:rsidR="00D6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4C6" w:rsidRPr="006C482D">
              <w:rPr>
                <w:rFonts w:ascii="Times New Roman" w:hAnsi="Times New Roman" w:cs="Times New Roman"/>
                <w:sz w:val="28"/>
                <w:szCs w:val="28"/>
              </w:rPr>
              <w:t>“Переправа”</w:t>
            </w:r>
            <w:r w:rsidR="00D6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80190" w:rsidRPr="00A238ED" w:rsidRDefault="00080190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80190" w:rsidRPr="00A238ED" w:rsidRDefault="00080190" w:rsidP="0008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080190" w:rsidRPr="00A238ED" w:rsidRDefault="00080190" w:rsidP="0008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04" w:type="dxa"/>
          </w:tcPr>
          <w:p w:rsidR="00AD5C7E" w:rsidRPr="00A238ED" w:rsidRDefault="00AD5C7E" w:rsidP="008D1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«Они сражались за Родину», посвященная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подпольщикам и партизанам</w:t>
            </w:r>
          </w:p>
        </w:tc>
        <w:tc>
          <w:tcPr>
            <w:tcW w:w="1276" w:type="dxa"/>
          </w:tcPr>
          <w:p w:rsidR="00AD5C7E" w:rsidRPr="00A238ED" w:rsidRDefault="00AD5C7E" w:rsidP="00AD5C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AD5C7E" w:rsidP="001502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«Я – Земля» в рамках </w:t>
            </w:r>
            <w:r w:rsidR="001502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еждународной акции «Час Земли»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AD5C7E" w:rsidP="00F210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 w:rsidR="00F210DC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посвященная 40-летию образования Кардымовского района</w:t>
            </w:r>
          </w:p>
        </w:tc>
        <w:tc>
          <w:tcPr>
            <w:tcW w:w="1276" w:type="dxa"/>
          </w:tcPr>
          <w:p w:rsidR="00AD5C7E" w:rsidRPr="00A238ED" w:rsidRDefault="00AD5C7E" w:rsidP="00AD5C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D5C7E" w:rsidRPr="00A238ED" w:rsidRDefault="00AD5C7E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D654C6" w:rsidP="008D1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«Украденное детство», посвященная дню освобождения узников фашистских концлагерей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8D1E38" w:rsidP="008D1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«Наша Победа»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   май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rPr>
          <w:trHeight w:val="677"/>
        </w:trPr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8D1E38" w:rsidP="004A6B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«Пионерская атрибутика»</w:t>
            </w:r>
            <w:r w:rsidR="007E56F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</w:t>
            </w:r>
            <w:r w:rsidR="004A6B7D">
              <w:rPr>
                <w:rFonts w:ascii="Times New Roman" w:hAnsi="Times New Roman" w:cs="Times New Roman"/>
                <w:sz w:val="28"/>
                <w:szCs w:val="28"/>
              </w:rPr>
              <w:t>Музейная ночь</w:t>
            </w:r>
            <w:r w:rsidR="007E5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D5C7E" w:rsidRPr="00A238ED" w:rsidRDefault="008D1E38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8D1E3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«Альбом нашей памяти», посвященная Дню памяти и скорби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8D1E3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«Соловьева переправа»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8D1E38" w:rsidP="007E5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сражение», посвященная 205</w:t>
            </w:r>
            <w:r w:rsidR="007E56F7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</w:t>
            </w:r>
            <w:r w:rsidR="007E56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течественной войны 1812 года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7E56F7" w:rsidRDefault="007E56F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6F7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членов клуба «Родина»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7E56F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фотопортретов «Кардымово в лицах»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7E56F7" w:rsidRDefault="007E56F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учителя», посвященная Дню учителя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7E56F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6F7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членов клуба «Истоки»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9A3279" w:rsidRPr="00A238ED" w:rsidTr="007E56F7">
        <w:tc>
          <w:tcPr>
            <w:tcW w:w="858" w:type="dxa"/>
          </w:tcPr>
          <w:p w:rsidR="009A3279" w:rsidRPr="00A238ED" w:rsidRDefault="009A3279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204" w:type="dxa"/>
          </w:tcPr>
          <w:p w:rsidR="009A3279" w:rsidRPr="007E56F7" w:rsidRDefault="009A327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«Юбилей завода», посвященный 105-летию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МКК</w:t>
            </w:r>
          </w:p>
        </w:tc>
        <w:tc>
          <w:tcPr>
            <w:tcW w:w="1276" w:type="dxa"/>
          </w:tcPr>
          <w:p w:rsidR="009A3279" w:rsidRPr="00A238ED" w:rsidRDefault="009A327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9A3279" w:rsidRPr="00A238ED" w:rsidRDefault="009A3279" w:rsidP="009A3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9A3279" w:rsidRPr="00A238ED" w:rsidRDefault="009A3279" w:rsidP="009A3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9A32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27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7E56F7" w:rsidP="007E5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«Оттепель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рамках Всероссийской акции «Ночь искусств»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9A32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27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7E56F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«Герои Кардымовского района»</w:t>
            </w:r>
            <w:r w:rsidR="006E5BF6">
              <w:rPr>
                <w:rFonts w:ascii="Times New Roman" w:hAnsi="Times New Roman" w:cs="Times New Roman"/>
                <w:sz w:val="28"/>
                <w:szCs w:val="28"/>
              </w:rPr>
              <w:t>, посвященная Дню героев Отечества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 Соколова И.И.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9A3279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D5C7E"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6E5BF6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«Закон и порядок»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</w:tbl>
    <w:p w:rsidR="00CD5392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A238ED" w:rsidRPr="00A238ED" w:rsidRDefault="00A238ED" w:rsidP="00CD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A238ED">
        <w:rPr>
          <w:rFonts w:ascii="Times New Roman" w:hAnsi="Times New Roman" w:cs="Times New Roman"/>
          <w:b/>
          <w:sz w:val="28"/>
          <w:szCs w:val="28"/>
        </w:rPr>
        <w:t>Научно-методическая работа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38"/>
        <w:gridCol w:w="1152"/>
        <w:gridCol w:w="2382"/>
      </w:tblGrid>
      <w:tr w:rsidR="00A238ED" w:rsidRPr="00A238ED" w:rsidTr="007E56F7">
        <w:trPr>
          <w:trHeight w:val="703"/>
        </w:trPr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38" w:type="dxa"/>
          </w:tcPr>
          <w:p w:rsidR="00A238ED" w:rsidRPr="00A238ED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тематических бесед, лекций по проводимым в музее выставкам  </w:t>
            </w:r>
          </w:p>
        </w:tc>
        <w:tc>
          <w:tcPr>
            <w:tcW w:w="1152" w:type="dxa"/>
          </w:tcPr>
          <w:p w:rsidR="00A238ED" w:rsidRPr="00A238ED" w:rsidRDefault="00A238ED" w:rsidP="006E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F6">
              <w:rPr>
                <w:rFonts w:ascii="Times New Roman" w:hAnsi="Times New Roman" w:cs="Times New Roman"/>
                <w:sz w:val="24"/>
                <w:szCs w:val="28"/>
              </w:rPr>
              <w:t>в  течение года</w:t>
            </w:r>
          </w:p>
        </w:tc>
        <w:tc>
          <w:tcPr>
            <w:tcW w:w="238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238ED" w:rsidRPr="00A238ED" w:rsidRDefault="00A238ED" w:rsidP="008C11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 w:rsidRPr="009A32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A238ED">
        <w:rPr>
          <w:rFonts w:ascii="Times New Roman" w:hAnsi="Times New Roman" w:cs="Times New Roman"/>
          <w:b/>
          <w:sz w:val="28"/>
          <w:szCs w:val="28"/>
        </w:rPr>
        <w:t>Фондовая работа.</w:t>
      </w:r>
      <w:proofErr w:type="gramEnd"/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1260"/>
        <w:gridCol w:w="2083"/>
      </w:tblGrid>
      <w:tr w:rsidR="00A238ED" w:rsidRPr="00A238ED" w:rsidTr="007E56F7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Систематизация предметов по местам хранения</w:t>
            </w:r>
          </w:p>
        </w:tc>
        <w:tc>
          <w:tcPr>
            <w:tcW w:w="1260" w:type="dxa"/>
          </w:tcPr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08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A238ED" w:rsidTr="007E56F7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Оформление карточек научного описания музейных предметов.</w:t>
            </w:r>
          </w:p>
        </w:tc>
        <w:tc>
          <w:tcPr>
            <w:tcW w:w="1260" w:type="dxa"/>
          </w:tcPr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08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A238ED" w:rsidTr="007E56F7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базе данных </w:t>
            </w:r>
            <w:proofErr w:type="spellStart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Госкаталога</w:t>
            </w:r>
            <w:proofErr w:type="spellEnd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фонда Российской Федерации</w:t>
            </w:r>
          </w:p>
        </w:tc>
        <w:tc>
          <w:tcPr>
            <w:tcW w:w="1260" w:type="dxa"/>
          </w:tcPr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08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A238ED" w:rsidTr="007E56F7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53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поступлению, постановке на учет и учету предметов временного и постоянного хранения</w:t>
            </w:r>
          </w:p>
        </w:tc>
        <w:tc>
          <w:tcPr>
            <w:tcW w:w="1260" w:type="dxa"/>
          </w:tcPr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08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A3279" w:rsidRPr="009A32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Культурно-образовательная работа.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4950"/>
        <w:gridCol w:w="1417"/>
        <w:gridCol w:w="2594"/>
      </w:tblGrid>
      <w:tr w:rsidR="00A238ED" w:rsidRPr="00A238ED" w:rsidTr="007E56F7">
        <w:tc>
          <w:tcPr>
            <w:tcW w:w="687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50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Дата</w:t>
            </w:r>
          </w:p>
        </w:tc>
        <w:tc>
          <w:tcPr>
            <w:tcW w:w="2594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238ED" w:rsidRPr="00A238ED" w:rsidTr="007E56F7">
        <w:trPr>
          <w:trHeight w:val="565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50" w:type="dxa"/>
          </w:tcPr>
          <w:p w:rsidR="00A238ED" w:rsidRPr="00A238ED" w:rsidRDefault="006E5BF6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</w:t>
            </w:r>
            <w:r w:rsidR="00197C15">
              <w:rPr>
                <w:rFonts w:ascii="Times New Roman" w:hAnsi="Times New Roman" w:cs="Times New Roman"/>
                <w:sz w:val="28"/>
                <w:szCs w:val="28"/>
              </w:rPr>
              <w:t>«Преданья старины глубокой»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4" w:type="dxa"/>
          </w:tcPr>
          <w:p w:rsidR="00A238ED" w:rsidRPr="00A238ED" w:rsidRDefault="00A238E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  <w:r w:rsidR="008C118B"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И.Г.</w:t>
            </w:r>
          </w:p>
        </w:tc>
      </w:tr>
      <w:tr w:rsidR="00A238ED" w:rsidRPr="00A238ED" w:rsidTr="007E56F7">
        <w:trPr>
          <w:trHeight w:val="565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50" w:type="dxa"/>
          </w:tcPr>
          <w:p w:rsidR="00A238ED" w:rsidRPr="00A238ED" w:rsidRDefault="00197C15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фильма-сказки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День детского кино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4" w:type="dxa"/>
          </w:tcPr>
          <w:p w:rsidR="00A238ED" w:rsidRPr="00A238ED" w:rsidRDefault="00A238E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  <w:r w:rsidR="008C118B"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И.Г.</w:t>
            </w:r>
          </w:p>
        </w:tc>
      </w:tr>
      <w:tr w:rsidR="00A238ED" w:rsidRPr="00A238ED" w:rsidTr="007E56F7">
        <w:trPr>
          <w:trHeight w:val="565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50" w:type="dxa"/>
          </w:tcPr>
          <w:p w:rsidR="00A238ED" w:rsidRPr="00A238ED" w:rsidRDefault="00197C15" w:rsidP="00197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лекций «Маньчжурия 1945 – Сирия 2016», посвященный памяти россиян, исполнявших служебный долг за пределами Отечества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94" w:type="dxa"/>
          </w:tcPr>
          <w:p w:rsidR="00A238ED" w:rsidRPr="00A238ED" w:rsidRDefault="00A238E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  <w:r w:rsidR="008C118B"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И.Г.</w:t>
            </w:r>
          </w:p>
        </w:tc>
      </w:tr>
      <w:tr w:rsidR="00A238ED" w:rsidRPr="00A238ED" w:rsidTr="007E56F7">
        <w:trPr>
          <w:trHeight w:val="565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50" w:type="dxa"/>
          </w:tcPr>
          <w:p w:rsidR="00A238ED" w:rsidRPr="00A238ED" w:rsidRDefault="00197C15" w:rsidP="00F210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 «Связь поколений», посвященных Дню поисковиков Смоленщины</w:t>
            </w:r>
            <w:r w:rsidR="00F210DC">
              <w:rPr>
                <w:rFonts w:ascii="Times New Roman" w:hAnsi="Times New Roman" w:cs="Times New Roman"/>
                <w:sz w:val="28"/>
                <w:szCs w:val="28"/>
              </w:rPr>
              <w:t xml:space="preserve"> и Дню защитника Отечества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94" w:type="dxa"/>
          </w:tcPr>
          <w:p w:rsidR="00A238ED" w:rsidRPr="00A238ED" w:rsidRDefault="00A238E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  <w:r w:rsidR="008C118B"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И.Г.</w:t>
            </w:r>
          </w:p>
        </w:tc>
      </w:tr>
      <w:tr w:rsidR="00A238ED" w:rsidRPr="00A238ED" w:rsidTr="007E56F7">
        <w:trPr>
          <w:trHeight w:val="947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50" w:type="dxa"/>
          </w:tcPr>
          <w:p w:rsidR="00A238ED" w:rsidRPr="00A238ED" w:rsidRDefault="006242EE" w:rsidP="00F210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урок</w:t>
            </w:r>
            <w:r w:rsidR="00F210DC">
              <w:rPr>
                <w:rFonts w:ascii="Times New Roman" w:hAnsi="Times New Roman" w:cs="Times New Roman"/>
                <w:sz w:val="28"/>
                <w:szCs w:val="28"/>
              </w:rPr>
              <w:t xml:space="preserve"> «Мы все в ответе за нашу планету» в рамках Международной акции «Час Земли»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947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50" w:type="dxa"/>
          </w:tcPr>
          <w:p w:rsidR="00A238ED" w:rsidRPr="00A238ED" w:rsidRDefault="00F210D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«Кардымово вчера, сегодня, завтра»,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юбилею образования Кардымовского района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899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50" w:type="dxa"/>
          </w:tcPr>
          <w:p w:rsidR="00A238ED" w:rsidRPr="00A238ED" w:rsidRDefault="00F210DC" w:rsidP="00F210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«Две сестры», посвященная Дню единения народов России и Беларуси</w:t>
            </w:r>
          </w:p>
        </w:tc>
        <w:tc>
          <w:tcPr>
            <w:tcW w:w="1417" w:type="dxa"/>
          </w:tcPr>
          <w:p w:rsidR="00A238ED" w:rsidRPr="00A238ED" w:rsidRDefault="00F210DC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899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50" w:type="dxa"/>
          </w:tcPr>
          <w:p w:rsidR="00A238ED" w:rsidRPr="00A238ED" w:rsidRDefault="00F210DC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лекций «Повесть о настоящем человеке», посвященных 75-летию подвига Маресьева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A238ED" w:rsidRDefault="00A238E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899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4950" w:type="dxa"/>
          </w:tcPr>
          <w:p w:rsidR="00A238ED" w:rsidRPr="00A238ED" w:rsidRDefault="006242E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Видео-экскурс </w:t>
            </w:r>
            <w:r w:rsidR="00F210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Лагеря смерти»,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освобождения узников фашистских концлагерей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871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950" w:type="dxa"/>
          </w:tcPr>
          <w:p w:rsidR="00A238ED" w:rsidRPr="00A238ED" w:rsidRDefault="006242E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«Береги свою планету, ведь другой похожей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F16AF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общероссийских дней защиты от экологической опасности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871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950" w:type="dxa"/>
          </w:tcPr>
          <w:p w:rsidR="00A238ED" w:rsidRPr="00A238ED" w:rsidRDefault="00F16AFF" w:rsidP="004A6B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видео-лекций «Этот день мы приближали, как могли», посвященны</w:t>
            </w:r>
            <w:r w:rsidR="004A6B7D">
              <w:rPr>
                <w:rFonts w:ascii="Times New Roman" w:hAnsi="Times New Roman" w:cs="Times New Roman"/>
                <w:sz w:val="28"/>
                <w:szCs w:val="28"/>
              </w:rPr>
              <w:t>х Дню Победы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4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842"/>
        </w:trPr>
        <w:tc>
          <w:tcPr>
            <w:tcW w:w="687" w:type="dxa"/>
          </w:tcPr>
          <w:p w:rsidR="00A238ED" w:rsidRPr="00A238ED" w:rsidRDefault="00A238ED" w:rsidP="008C11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C1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A238E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«Музейная ночь», посвященная </w:t>
            </w:r>
            <w:r w:rsidRPr="004A6B7D">
              <w:rPr>
                <w:rFonts w:ascii="Times New Roman" w:hAnsi="Times New Roman" w:cs="Times New Roman"/>
                <w:sz w:val="28"/>
                <w:szCs w:val="28"/>
              </w:rPr>
              <w:t>Международному Дню музеев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1008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950" w:type="dxa"/>
          </w:tcPr>
          <w:p w:rsidR="00A238E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«Пионер - всем пример», посвященная Дню пионерии в рамках акции «Музейная ночь»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4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774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950" w:type="dxa"/>
          </w:tcPr>
          <w:p w:rsidR="00A238E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юных экскурсоводов «Моя Россия», посвященный Дню России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774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950" w:type="dxa"/>
          </w:tcPr>
          <w:p w:rsidR="00A238ED" w:rsidRPr="00A238ED" w:rsidRDefault="004A6B7D" w:rsidP="00325E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 и видео-показ мультипликационных фильмов «</w:t>
            </w:r>
            <w:r w:rsidR="00325E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погоди!» к 90-летию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Котеночкина</w:t>
            </w:r>
            <w:proofErr w:type="spellEnd"/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7D" w:rsidRPr="00A238ED" w:rsidTr="007E56F7">
        <w:trPr>
          <w:trHeight w:val="1110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950" w:type="dxa"/>
          </w:tcPr>
          <w:p w:rsidR="004A6B7D" w:rsidRDefault="004A6B7D" w:rsidP="00742167">
            <w:pPr>
              <w:spacing w:after="0"/>
              <w:rPr>
                <w:sz w:val="28"/>
                <w:szCs w:val="28"/>
              </w:rPr>
            </w:pPr>
            <w:r w:rsidRPr="004A6B7D">
              <w:rPr>
                <w:rFonts w:ascii="Times New Roman" w:hAnsi="Times New Roman" w:cs="Times New Roman"/>
                <w:sz w:val="28"/>
                <w:szCs w:val="28"/>
              </w:rPr>
              <w:t>Исторический  экскурс</w:t>
            </w:r>
            <w:r w:rsidR="003F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1084">
              <w:rPr>
                <w:rFonts w:ascii="Times New Roman" w:hAnsi="Times New Roman" w:cs="Times New Roman"/>
                <w:sz w:val="28"/>
                <w:szCs w:val="28"/>
              </w:rPr>
              <w:t xml:space="preserve">Здесь речка текла человеческой кровью» </w:t>
            </w:r>
            <w:r w:rsidRPr="004A6B7D">
              <w:rPr>
                <w:rFonts w:ascii="Times New Roman" w:hAnsi="Times New Roman" w:cs="Times New Roman"/>
                <w:sz w:val="28"/>
                <w:szCs w:val="28"/>
              </w:rPr>
              <w:t>о легендарной Соловьевой переправе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4A6B7D" w:rsidRPr="00A238ED" w:rsidTr="007E56F7">
        <w:trPr>
          <w:trHeight w:val="1110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950" w:type="dxa"/>
          </w:tcPr>
          <w:p w:rsidR="004A6B7D" w:rsidRDefault="003F1084" w:rsidP="003F108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Обзорные экскурсии «Нам дороги эти позабыть нельзя» </w:t>
            </w:r>
            <w:r w:rsidR="004A6B7D" w:rsidRPr="004A6B7D">
              <w:rPr>
                <w:rFonts w:ascii="Times New Roman" w:hAnsi="Times New Roman" w:cs="Times New Roman"/>
                <w:sz w:val="28"/>
                <w:szCs w:val="28"/>
              </w:rPr>
              <w:t>по памятным местам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B7D" w:rsidRPr="004A6B7D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Соловьево 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4A6B7D" w:rsidRPr="00A238ED" w:rsidTr="007E56F7">
        <w:trPr>
          <w:trHeight w:val="1110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950" w:type="dxa"/>
          </w:tcPr>
          <w:p w:rsidR="004A6B7D" w:rsidRPr="00A238ED" w:rsidRDefault="003F108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«Героическая хроника», посвященный </w:t>
            </w:r>
            <w:r w:rsidR="00F41E23">
              <w:rPr>
                <w:rFonts w:ascii="Times New Roman" w:hAnsi="Times New Roman" w:cs="Times New Roman"/>
                <w:sz w:val="28"/>
                <w:szCs w:val="28"/>
              </w:rPr>
              <w:t>205-летию Лубинского сражения Отечественной войны 1812 года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 Громова И.Г.</w:t>
            </w:r>
          </w:p>
        </w:tc>
      </w:tr>
      <w:tr w:rsidR="004A6B7D" w:rsidRPr="00A238ED" w:rsidTr="007E56F7">
        <w:trPr>
          <w:trHeight w:val="699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950" w:type="dxa"/>
          </w:tcPr>
          <w:p w:rsidR="004A6B7D" w:rsidRPr="00A238ED" w:rsidRDefault="00F41E2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«Флаг моего государства», посвященная Дню российского флага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94" w:type="dxa"/>
          </w:tcPr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4A6B7D" w:rsidRPr="00A238ED" w:rsidTr="007E56F7">
        <w:trPr>
          <w:trHeight w:val="1110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950" w:type="dxa"/>
          </w:tcPr>
          <w:p w:rsidR="004A6B7D" w:rsidRPr="00A238ED" w:rsidRDefault="00F41E2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акция для первоклассников «Добро пожаловать в музей!»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 Громова И.Г.</w:t>
            </w:r>
          </w:p>
        </w:tc>
      </w:tr>
      <w:tr w:rsidR="004A6B7D" w:rsidRPr="00A238ED" w:rsidTr="007E56F7">
        <w:trPr>
          <w:trHeight w:val="1110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50" w:type="dxa"/>
          </w:tcPr>
          <w:p w:rsidR="004A6B7D" w:rsidRPr="00A238ED" w:rsidRDefault="00F41E23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интерактивных экскурсий  и лекций «Это наша земля», посвященных дню поселка Кардымово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4A6B7D" w:rsidRPr="00A238ED" w:rsidTr="007E56F7">
        <w:trPr>
          <w:trHeight w:val="1139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950" w:type="dxa"/>
          </w:tcPr>
          <w:p w:rsidR="004A6B7D" w:rsidRPr="00A238ED" w:rsidRDefault="00F41E23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за круглым столом «Жизнь хороша, коль молода душа», посвященная Дню пожилых людей 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4A6B7D" w:rsidRPr="00A238ED" w:rsidTr="007E56F7">
        <w:trPr>
          <w:trHeight w:val="819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950" w:type="dxa"/>
          </w:tcPr>
          <w:p w:rsidR="004A6B7D" w:rsidRPr="00A238ED" w:rsidRDefault="00F41E23" w:rsidP="00F41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 «</w:t>
            </w:r>
            <w:r w:rsidR="0077065D">
              <w:rPr>
                <w:rFonts w:ascii="Times New Roman" w:hAnsi="Times New Roman" w:cs="Times New Roman"/>
                <w:sz w:val="28"/>
                <w:szCs w:val="28"/>
              </w:rPr>
              <w:t xml:space="preserve">Имя твое – Учитель», </w:t>
            </w:r>
            <w:proofErr w:type="gramStart"/>
            <w:r w:rsidR="0077065D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="0077065D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77065D" w:rsidRPr="00A238ED" w:rsidTr="007E56F7">
        <w:trPr>
          <w:trHeight w:val="819"/>
        </w:trPr>
        <w:tc>
          <w:tcPr>
            <w:tcW w:w="687" w:type="dxa"/>
          </w:tcPr>
          <w:p w:rsidR="0077065D" w:rsidRPr="00A238ED" w:rsidRDefault="0077065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950" w:type="dxa"/>
          </w:tcPr>
          <w:p w:rsidR="0077065D" w:rsidRDefault="00B26C93" w:rsidP="00B2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«Поэты войны»</w:t>
            </w:r>
            <w:r w:rsidR="009A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празднику «Белых журавлей»</w:t>
            </w:r>
          </w:p>
        </w:tc>
        <w:tc>
          <w:tcPr>
            <w:tcW w:w="1417" w:type="dxa"/>
          </w:tcPr>
          <w:p w:rsidR="0077065D" w:rsidRPr="00A238ED" w:rsidRDefault="00B26C93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94" w:type="dxa"/>
          </w:tcPr>
          <w:p w:rsidR="00B26C93" w:rsidRPr="00A238ED" w:rsidRDefault="00B26C93" w:rsidP="00B2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77065D" w:rsidRPr="00A238ED" w:rsidRDefault="00B26C93" w:rsidP="00B2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4A6B7D" w:rsidRPr="00A238ED" w:rsidTr="007E56F7">
        <w:trPr>
          <w:trHeight w:val="762"/>
        </w:trPr>
        <w:tc>
          <w:tcPr>
            <w:tcW w:w="687" w:type="dxa"/>
          </w:tcPr>
          <w:p w:rsidR="004A6B7D" w:rsidRPr="00A238ED" w:rsidRDefault="004A6B7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06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4A6B7D" w:rsidRPr="00A238ED" w:rsidRDefault="0077065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искусств»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4A6B7D" w:rsidRPr="00A238ED" w:rsidTr="007E56F7">
        <w:trPr>
          <w:trHeight w:val="762"/>
        </w:trPr>
        <w:tc>
          <w:tcPr>
            <w:tcW w:w="687" w:type="dxa"/>
          </w:tcPr>
          <w:p w:rsidR="004A6B7D" w:rsidRPr="00A238ED" w:rsidRDefault="004A6B7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06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4A6B7D" w:rsidRPr="00A238ED" w:rsidRDefault="0077065D" w:rsidP="00770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Поэтические чтения «Оттепель», посвященная 145-летию Политехнического музея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4A6B7D" w:rsidRPr="00A238ED" w:rsidTr="007E56F7">
        <w:trPr>
          <w:trHeight w:val="1139"/>
        </w:trPr>
        <w:tc>
          <w:tcPr>
            <w:tcW w:w="687" w:type="dxa"/>
          </w:tcPr>
          <w:p w:rsidR="004A6B7D" w:rsidRPr="00A238ED" w:rsidRDefault="004A6B7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06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4A6B7D" w:rsidRPr="00A238ED" w:rsidRDefault="0077065D" w:rsidP="00770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видео-экскурс «День 7 ноября – красный день календаря», посвященный 100-летию Октябрьской революции</w:t>
            </w:r>
          </w:p>
        </w:tc>
        <w:tc>
          <w:tcPr>
            <w:tcW w:w="1417" w:type="dxa"/>
          </w:tcPr>
          <w:p w:rsidR="004A6B7D" w:rsidRPr="00A238ED" w:rsidRDefault="0077065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4A6B7D" w:rsidRPr="00A238E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4A6B7D" w:rsidRPr="00A238ED" w:rsidTr="007E56F7">
        <w:trPr>
          <w:trHeight w:val="1037"/>
        </w:trPr>
        <w:tc>
          <w:tcPr>
            <w:tcW w:w="687" w:type="dxa"/>
          </w:tcPr>
          <w:p w:rsidR="004A6B7D" w:rsidRPr="00A238ED" w:rsidRDefault="004A6B7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06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4A6B7D" w:rsidRPr="00A238ED" w:rsidRDefault="00B26C93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лекций «Честь и отвага», посвященных дню героев Отечества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77065D" w:rsidRPr="00A238ED" w:rsidTr="007E56F7">
        <w:trPr>
          <w:trHeight w:val="1037"/>
        </w:trPr>
        <w:tc>
          <w:tcPr>
            <w:tcW w:w="687" w:type="dxa"/>
          </w:tcPr>
          <w:p w:rsidR="0077065D" w:rsidRPr="00A238ED" w:rsidRDefault="0077065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950" w:type="dxa"/>
          </w:tcPr>
          <w:p w:rsidR="0077065D" w:rsidRPr="00A238ED" w:rsidRDefault="00B26C93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игра-беседа «Главный закон», посвященная Дню Конституции РФ</w:t>
            </w:r>
          </w:p>
        </w:tc>
        <w:tc>
          <w:tcPr>
            <w:tcW w:w="1417" w:type="dxa"/>
          </w:tcPr>
          <w:p w:rsidR="0077065D" w:rsidRPr="00A238ED" w:rsidRDefault="00615B5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615B5A" w:rsidRPr="00A238ED" w:rsidRDefault="00615B5A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615B5A" w:rsidRPr="00A238ED" w:rsidRDefault="00615B5A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77065D" w:rsidRPr="00A238ED" w:rsidRDefault="00615B5A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77065D" w:rsidRPr="00A238ED" w:rsidTr="007E56F7">
        <w:trPr>
          <w:trHeight w:val="1037"/>
        </w:trPr>
        <w:tc>
          <w:tcPr>
            <w:tcW w:w="687" w:type="dxa"/>
          </w:tcPr>
          <w:p w:rsidR="0077065D" w:rsidRDefault="0077065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950" w:type="dxa"/>
          </w:tcPr>
          <w:p w:rsidR="0077065D" w:rsidRPr="00A238ED" w:rsidRDefault="00CD5392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 «Посиделки у самовара», посвященная международному дню чая</w:t>
            </w:r>
          </w:p>
        </w:tc>
        <w:tc>
          <w:tcPr>
            <w:tcW w:w="1417" w:type="dxa"/>
          </w:tcPr>
          <w:p w:rsidR="0077065D" w:rsidRPr="00A238ED" w:rsidRDefault="00615B5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615B5A" w:rsidRPr="00A238ED" w:rsidRDefault="00615B5A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77065D" w:rsidRPr="00A238ED" w:rsidRDefault="00615B5A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A238ED">
        <w:rPr>
          <w:rFonts w:ascii="Times New Roman" w:hAnsi="Times New Roman" w:cs="Times New Roman"/>
          <w:b/>
          <w:sz w:val="28"/>
          <w:szCs w:val="28"/>
        </w:rPr>
        <w:t>Хозяйственная работа.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92"/>
        <w:gridCol w:w="1276"/>
        <w:gridCol w:w="2452"/>
      </w:tblGrid>
      <w:tr w:rsidR="00A238ED" w:rsidRPr="00A238ED" w:rsidTr="007E56F7">
        <w:tc>
          <w:tcPr>
            <w:tcW w:w="82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9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 и оформление экспозиции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5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c>
          <w:tcPr>
            <w:tcW w:w="82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9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выставочном зале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  <w:tr w:rsidR="00A238ED" w:rsidRPr="00A238ED" w:rsidTr="007E56F7">
        <w:trPr>
          <w:trHeight w:val="860"/>
        </w:trPr>
        <w:tc>
          <w:tcPr>
            <w:tcW w:w="82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09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прилегающей к зданию музея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И.И.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8ED" w:rsidRPr="00A238ED">
        <w:rPr>
          <w:rFonts w:ascii="Times New Roman" w:hAnsi="Times New Roman" w:cs="Times New Roman"/>
          <w:sz w:val="28"/>
          <w:szCs w:val="28"/>
        </w:rPr>
        <w:t xml:space="preserve"> Директор  МБУК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«Историко-краеведческий  музей»                                  </w:t>
      </w:r>
      <w:proofErr w:type="spellStart"/>
      <w:r w:rsidRPr="00A238ED">
        <w:rPr>
          <w:rFonts w:ascii="Times New Roman" w:hAnsi="Times New Roman" w:cs="Times New Roman"/>
          <w:sz w:val="28"/>
          <w:szCs w:val="28"/>
        </w:rPr>
        <w:t>Г.Н.Кузовчикова</w:t>
      </w:r>
      <w:proofErr w:type="spellEnd"/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F09" w:rsidRPr="00A238ED" w:rsidRDefault="00B61F09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1F09" w:rsidRPr="00A238ED" w:rsidSect="007E56F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43CA"/>
    <w:multiLevelType w:val="hybridMultilevel"/>
    <w:tmpl w:val="B0CCFDA8"/>
    <w:lvl w:ilvl="0" w:tplc="082CFB00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6E2D0CC0"/>
    <w:multiLevelType w:val="hybridMultilevel"/>
    <w:tmpl w:val="F0126F0C"/>
    <w:lvl w:ilvl="0" w:tplc="33A241D4">
      <w:start w:val="3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8ED"/>
    <w:rsid w:val="00080190"/>
    <w:rsid w:val="000C0242"/>
    <w:rsid w:val="00150250"/>
    <w:rsid w:val="00197C15"/>
    <w:rsid w:val="002C0647"/>
    <w:rsid w:val="00325E78"/>
    <w:rsid w:val="00374C55"/>
    <w:rsid w:val="00381552"/>
    <w:rsid w:val="003A58C0"/>
    <w:rsid w:val="003F1084"/>
    <w:rsid w:val="004A6B7D"/>
    <w:rsid w:val="00615B5A"/>
    <w:rsid w:val="006242EE"/>
    <w:rsid w:val="00686061"/>
    <w:rsid w:val="006C482D"/>
    <w:rsid w:val="006E5BF6"/>
    <w:rsid w:val="00742167"/>
    <w:rsid w:val="0077065D"/>
    <w:rsid w:val="007E56F7"/>
    <w:rsid w:val="008C118B"/>
    <w:rsid w:val="008D1E38"/>
    <w:rsid w:val="00904AF5"/>
    <w:rsid w:val="00996167"/>
    <w:rsid w:val="009A3279"/>
    <w:rsid w:val="00A238ED"/>
    <w:rsid w:val="00AD5C7E"/>
    <w:rsid w:val="00B26C93"/>
    <w:rsid w:val="00B4643D"/>
    <w:rsid w:val="00B61F09"/>
    <w:rsid w:val="00CD5392"/>
    <w:rsid w:val="00D654C6"/>
    <w:rsid w:val="00D9177E"/>
    <w:rsid w:val="00F16AFF"/>
    <w:rsid w:val="00F210DC"/>
    <w:rsid w:val="00F4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2002-01-02T17:46:00Z</cp:lastPrinted>
  <dcterms:created xsi:type="dcterms:W3CDTF">2016-10-21T04:08:00Z</dcterms:created>
  <dcterms:modified xsi:type="dcterms:W3CDTF">2002-01-02T17:50:00Z</dcterms:modified>
</cp:coreProperties>
</file>